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DF89" w14:textId="4B89C169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 xml:space="preserve">Allegato </w:t>
      </w:r>
      <w:r w:rsidR="00EB618C">
        <w:rPr>
          <w:rFonts w:ascii="Calibri" w:hAnsi="Calibri" w:cs="Calibri"/>
          <w:b/>
          <w:snapToGrid w:val="0"/>
          <w:sz w:val="28"/>
          <w:szCs w:val="28"/>
        </w:rPr>
        <w:t>C</w:t>
      </w:r>
      <w:r>
        <w:rPr>
          <w:rFonts w:ascii="Calibri" w:hAnsi="Calibri" w:cs="Calibri"/>
          <w:b/>
          <w:snapToGrid w:val="0"/>
          <w:sz w:val="28"/>
          <w:szCs w:val="28"/>
        </w:rPr>
        <w:t>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EB618C">
        <w:rPr>
          <w:rFonts w:ascii="Calibri" w:hAnsi="Calibri" w:cs="Calibri"/>
          <w:b/>
          <w:snapToGrid w:val="0"/>
          <w:sz w:val="28"/>
          <w:szCs w:val="28"/>
        </w:rPr>
        <w:t>PIANOFORTE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(CODI/</w:t>
      </w:r>
      <w:r w:rsidR="00EB618C">
        <w:rPr>
          <w:rFonts w:ascii="Calibri" w:hAnsi="Calibri" w:cs="Calibri"/>
          <w:b/>
          <w:snapToGrid w:val="0"/>
          <w:sz w:val="28"/>
          <w:szCs w:val="28"/>
        </w:rPr>
        <w:t>21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12528639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 xml:space="preserve">PROT. </w:t>
      </w:r>
      <w:r w:rsidR="00DB3F48">
        <w:rPr>
          <w:rFonts w:ascii="Calibri" w:hAnsi="Calibri" w:cs="Calibri"/>
          <w:b/>
          <w:snapToGrid w:val="0"/>
          <w:sz w:val="28"/>
          <w:szCs w:val="28"/>
        </w:rPr>
        <w:t>2344/</w:t>
      </w:r>
      <w:bookmarkStart w:id="0" w:name="_GoBack"/>
      <w:bookmarkEnd w:id="0"/>
      <w:r>
        <w:rPr>
          <w:rFonts w:ascii="Calibri" w:hAnsi="Calibri" w:cs="Calibri"/>
          <w:b/>
          <w:snapToGrid w:val="0"/>
          <w:sz w:val="28"/>
          <w:szCs w:val="28"/>
        </w:rPr>
        <w:t>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78FBE8C3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EB618C">
        <w:rPr>
          <w:rFonts w:ascii="Calibri" w:hAnsi="Calibri" w:cs="Calibri"/>
          <w:b/>
          <w:snapToGrid w:val="0"/>
        </w:rPr>
        <w:t>PIANOFORTE</w:t>
      </w:r>
      <w:r w:rsidR="007022D8" w:rsidRPr="007022D8">
        <w:rPr>
          <w:rFonts w:ascii="Calibri" w:hAnsi="Calibri" w:cs="Calibri"/>
          <w:b/>
          <w:snapToGrid w:val="0"/>
        </w:rPr>
        <w:t xml:space="preserve"> (CODI/</w:t>
      </w:r>
      <w:r w:rsidR="00EB618C">
        <w:rPr>
          <w:rFonts w:ascii="Calibri" w:hAnsi="Calibri" w:cs="Calibri"/>
          <w:b/>
          <w:snapToGrid w:val="0"/>
        </w:rPr>
        <w:t>21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4E0073E9" w14:textId="77777777" w:rsidR="00EB618C" w:rsidRDefault="00EB618C" w:rsidP="00217F28">
      <w:pPr>
        <w:spacing w:before="120" w:after="0"/>
        <w:ind w:right="142"/>
        <w:jc w:val="both"/>
        <w:rPr>
          <w:rFonts w:cstheme="minorHAnsi"/>
          <w:b/>
          <w:snapToGrid w:val="0"/>
        </w:rPr>
      </w:pPr>
    </w:p>
    <w:p w14:paraId="52B8DBAD" w14:textId="731D8190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proofErr w:type="gram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proofErr w:type="gram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8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3F48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618C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8D56-562E-49F1-A392-06F05C49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Amministrazione</cp:lastModifiedBy>
  <cp:revision>8</cp:revision>
  <cp:lastPrinted>2019-08-13T09:31:00Z</cp:lastPrinted>
  <dcterms:created xsi:type="dcterms:W3CDTF">2021-11-18T11:58:00Z</dcterms:created>
  <dcterms:modified xsi:type="dcterms:W3CDTF">2022-10-03T15:19:00Z</dcterms:modified>
</cp:coreProperties>
</file>