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78A3FC7E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137F2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0137AC">
        <w:rPr>
          <w:rFonts w:ascii="Calibri" w:hAnsi="Calibri" w:cs="Calibri"/>
          <w:b/>
          <w:snapToGrid w:val="0"/>
          <w:sz w:val="28"/>
          <w:szCs w:val="28"/>
        </w:rPr>
        <w:t>DIZIONE PER IL CANTO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0137AC">
        <w:rPr>
          <w:rFonts w:ascii="Calibri" w:hAnsi="Calibri" w:cs="Calibri"/>
          <w:b/>
          <w:snapToGrid w:val="0"/>
          <w:sz w:val="28"/>
          <w:szCs w:val="28"/>
        </w:rPr>
        <w:t>DL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0137AC">
        <w:rPr>
          <w:rFonts w:ascii="Calibri" w:hAnsi="Calibri" w:cs="Calibri"/>
          <w:b/>
          <w:snapToGrid w:val="0"/>
          <w:sz w:val="28"/>
          <w:szCs w:val="28"/>
        </w:rPr>
        <w:t>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0A15F0C2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>PER LA</w:t>
      </w:r>
      <w:r w:rsidR="00A137F2">
        <w:rPr>
          <w:rFonts w:ascii="Calibri" w:hAnsi="Calibri" w:cs="Calibri"/>
          <w:b/>
          <w:snapToGrid w:val="0"/>
        </w:rPr>
        <w:t xml:space="preserve"> DISCIPLINA</w:t>
      </w:r>
      <w:r w:rsidR="007022D8" w:rsidRPr="007022D8">
        <w:rPr>
          <w:rFonts w:ascii="Calibri" w:hAnsi="Calibri" w:cs="Calibri"/>
          <w:b/>
          <w:snapToGrid w:val="0"/>
        </w:rPr>
        <w:t xml:space="preserve"> </w:t>
      </w:r>
      <w:r w:rsidR="000137AC">
        <w:rPr>
          <w:rFonts w:ascii="Calibri" w:hAnsi="Calibri" w:cs="Calibri"/>
          <w:b/>
          <w:snapToGrid w:val="0"/>
        </w:rPr>
        <w:t xml:space="preserve">DIZIONE PER IL CANTO </w:t>
      </w:r>
      <w:r w:rsidR="007022D8" w:rsidRPr="007022D8">
        <w:rPr>
          <w:rFonts w:ascii="Calibri" w:hAnsi="Calibri" w:cs="Calibri"/>
          <w:b/>
          <w:snapToGrid w:val="0"/>
        </w:rPr>
        <w:t>(CO</w:t>
      </w:r>
      <w:r w:rsidR="000137AC">
        <w:rPr>
          <w:rFonts w:ascii="Calibri" w:hAnsi="Calibri" w:cs="Calibri"/>
          <w:b/>
          <w:snapToGrid w:val="0"/>
        </w:rPr>
        <w:t>DL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0137AC">
        <w:rPr>
          <w:rFonts w:ascii="Calibri" w:hAnsi="Calibri" w:cs="Calibri"/>
          <w:b/>
          <w:snapToGrid w:val="0"/>
        </w:rPr>
        <w:t>2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137F2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4</cp:revision>
  <cp:lastPrinted>2019-08-13T09:31:00Z</cp:lastPrinted>
  <dcterms:created xsi:type="dcterms:W3CDTF">2022-09-19T12:43:00Z</dcterms:created>
  <dcterms:modified xsi:type="dcterms:W3CDTF">2022-09-19T12:46:00Z</dcterms:modified>
</cp:coreProperties>
</file>